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04" w:rsidRPr="0027000A" w:rsidRDefault="00AD5238" w:rsidP="002700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Taken</w:t>
      </w:r>
      <w:bookmarkStart w:id="0" w:name="_GoBack"/>
      <w:bookmarkEnd w:id="0"/>
      <w:r w:rsidR="0027000A">
        <w:rPr>
          <w:rFonts w:ascii="Tahoma" w:hAnsi="Tahoma" w:cs="Tahoma"/>
          <w:sz w:val="24"/>
          <w:szCs w:val="24"/>
        </w:rPr>
        <w:t xml:space="preserve"> from the Learning Progression: </w:t>
      </w:r>
      <w:r w:rsidR="0027000A" w:rsidRPr="0027000A">
        <w:rPr>
          <w:rFonts w:ascii="Tahoma" w:hAnsi="Tahoma" w:cs="Tahoma"/>
          <w:sz w:val="24"/>
          <w:szCs w:val="24"/>
        </w:rPr>
        <w:t>K, Counting and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="0027000A" w:rsidRPr="0027000A">
        <w:rPr>
          <w:rFonts w:ascii="Tahoma" w:hAnsi="Tahoma" w:cs="Tahoma"/>
          <w:sz w:val="24"/>
          <w:szCs w:val="24"/>
        </w:rPr>
        <w:t>Cardinality; K–5,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="0027000A" w:rsidRPr="0027000A">
        <w:rPr>
          <w:rFonts w:ascii="Tahoma" w:hAnsi="Tahoma" w:cs="Tahoma"/>
          <w:sz w:val="24"/>
          <w:szCs w:val="24"/>
        </w:rPr>
        <w:t>Operations and Algebraic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="0027000A" w:rsidRPr="0027000A">
        <w:rPr>
          <w:rFonts w:ascii="Tahoma" w:hAnsi="Tahoma" w:cs="Tahoma"/>
          <w:sz w:val="24"/>
          <w:szCs w:val="24"/>
        </w:rPr>
        <w:t>Thinking</w:t>
      </w:r>
    </w:p>
    <w:p w:rsidR="0027000A" w:rsidRPr="0027000A" w:rsidRDefault="0027000A" w:rsidP="002547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4"/>
      </w:tblGrid>
      <w:tr w:rsidR="0027000A" w:rsidRPr="0027000A" w:rsidTr="0027000A">
        <w:tc>
          <w:tcPr>
            <w:tcW w:w="9864" w:type="dxa"/>
          </w:tcPr>
          <w:p w:rsidR="0027000A" w:rsidRPr="0027000A" w:rsidRDefault="0027000A" w:rsidP="0027000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7000A">
              <w:rPr>
                <w:rFonts w:ascii="Tahoma" w:hAnsi="Tahoma" w:cs="Tahoma"/>
                <w:b/>
                <w:bCs/>
                <w:sz w:val="24"/>
                <w:szCs w:val="24"/>
              </w:rPr>
              <w:t>Methods used for solving single-digit addition and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b/>
                <w:bCs/>
                <w:sz w:val="24"/>
                <w:szCs w:val="24"/>
              </w:rPr>
              <w:t>subtraction problems</w:t>
            </w:r>
          </w:p>
          <w:p w:rsidR="0027000A" w:rsidRPr="0027000A" w:rsidRDefault="0027000A" w:rsidP="0027000A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7000A">
              <w:rPr>
                <w:rFonts w:ascii="Tahoma" w:hAnsi="Tahoma" w:cs="Tahoma"/>
                <w:sz w:val="24"/>
                <w:szCs w:val="24"/>
              </w:rPr>
              <w:t>Level 1. Direct Modeling by Counting All or Taking Away.</w:t>
            </w:r>
          </w:p>
          <w:p w:rsidR="0027000A" w:rsidRPr="0027000A" w:rsidRDefault="0027000A" w:rsidP="0027000A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7000A">
              <w:rPr>
                <w:rFonts w:ascii="Tahoma" w:hAnsi="Tahoma" w:cs="Tahoma"/>
                <w:sz w:val="24"/>
                <w:szCs w:val="24"/>
              </w:rPr>
              <w:t>Represent situation or numerical problem with groups of objects,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a drawing, or fingers. Model the situation by composing two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addend groups or decomposing a total group. Count the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resulting total or addend.</w:t>
            </w:r>
          </w:p>
          <w:p w:rsidR="0027000A" w:rsidRDefault="0027000A" w:rsidP="0027000A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7000A">
              <w:rPr>
                <w:rFonts w:ascii="Tahoma" w:hAnsi="Tahoma" w:cs="Tahoma"/>
                <w:sz w:val="24"/>
                <w:szCs w:val="24"/>
              </w:rPr>
              <w:t xml:space="preserve">Level 2. Counting On. </w:t>
            </w:r>
          </w:p>
          <w:p w:rsidR="0027000A" w:rsidRPr="0027000A" w:rsidRDefault="0027000A" w:rsidP="0027000A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7000A">
              <w:rPr>
                <w:rFonts w:ascii="Tahoma" w:hAnsi="Tahoma" w:cs="Tahoma"/>
                <w:sz w:val="24"/>
                <w:szCs w:val="24"/>
              </w:rPr>
              <w:t xml:space="preserve">Embed an </w:t>
            </w:r>
            <w:proofErr w:type="spellStart"/>
            <w:r w:rsidRPr="0027000A">
              <w:rPr>
                <w:rFonts w:ascii="Tahoma" w:hAnsi="Tahoma" w:cs="Tahoma"/>
                <w:sz w:val="24"/>
                <w:szCs w:val="24"/>
              </w:rPr>
              <w:t>addend</w:t>
            </w:r>
            <w:proofErr w:type="spellEnd"/>
            <w:r w:rsidRPr="0027000A">
              <w:rPr>
                <w:rFonts w:ascii="Tahoma" w:hAnsi="Tahoma" w:cs="Tahoma"/>
                <w:sz w:val="24"/>
                <w:szCs w:val="24"/>
              </w:rPr>
              <w:t xml:space="preserve"> within the total (the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 xml:space="preserve">addend is perceived simultaneously as an </w:t>
            </w:r>
            <w:proofErr w:type="spellStart"/>
            <w:r w:rsidRPr="0027000A">
              <w:rPr>
                <w:rFonts w:ascii="Tahoma" w:hAnsi="Tahoma" w:cs="Tahoma"/>
                <w:sz w:val="24"/>
                <w:szCs w:val="24"/>
              </w:rPr>
              <w:t>addend</w:t>
            </w:r>
            <w:proofErr w:type="spellEnd"/>
            <w:r w:rsidRPr="0027000A">
              <w:rPr>
                <w:rFonts w:ascii="Tahoma" w:hAnsi="Tahoma" w:cs="Tahoma"/>
                <w:sz w:val="24"/>
                <w:szCs w:val="24"/>
              </w:rPr>
              <w:t xml:space="preserve"> and as part of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the total). Count this total but abbreviate the counting by omitting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the count of this addend; instead, begin with the number word of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this addend. Some method of keeping track (fingers, objects,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 xml:space="preserve">mentally imaged objects, body motions, </w:t>
            </w:r>
            <w:proofErr w:type="gramStart"/>
            <w:r w:rsidRPr="0027000A">
              <w:rPr>
                <w:rFonts w:ascii="Tahoma" w:hAnsi="Tahoma" w:cs="Tahoma"/>
                <w:sz w:val="24"/>
                <w:szCs w:val="24"/>
              </w:rPr>
              <w:t>other</w:t>
            </w:r>
            <w:proofErr w:type="gramEnd"/>
            <w:r w:rsidRPr="0027000A">
              <w:rPr>
                <w:rFonts w:ascii="Tahoma" w:hAnsi="Tahoma" w:cs="Tahoma"/>
                <w:sz w:val="24"/>
                <w:szCs w:val="24"/>
              </w:rPr>
              <w:t xml:space="preserve"> count words) is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used to monitor the count.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For addition, the count is stopped when the amount of the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remaining addend has been counted. The last number word is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the total. For subtraction, the count is stopped when the total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occurs in the count. The tracking method indicates the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difference (seen as an unknown addend).</w:t>
            </w:r>
          </w:p>
          <w:p w:rsidR="0027000A" w:rsidRDefault="0027000A" w:rsidP="0027000A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7000A">
              <w:rPr>
                <w:rFonts w:ascii="Tahoma" w:hAnsi="Tahoma" w:cs="Tahoma"/>
                <w:sz w:val="24"/>
                <w:szCs w:val="24"/>
              </w:rPr>
              <w:t>Level 3. Convert to an Easier Problem.</w:t>
            </w:r>
          </w:p>
          <w:p w:rsidR="0027000A" w:rsidRPr="0027000A" w:rsidRDefault="0027000A" w:rsidP="0027000A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7000A">
              <w:rPr>
                <w:rFonts w:ascii="Tahoma" w:hAnsi="Tahoma" w:cs="Tahoma"/>
                <w:sz w:val="24"/>
                <w:szCs w:val="24"/>
              </w:rPr>
              <w:t xml:space="preserve"> Decompose an addend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27000A">
              <w:rPr>
                <w:rFonts w:ascii="Tahoma" w:hAnsi="Tahoma" w:cs="Tahoma"/>
                <w:sz w:val="24"/>
                <w:szCs w:val="24"/>
              </w:rPr>
              <w:t>and compose a part with another addend.</w:t>
            </w:r>
          </w:p>
          <w:p w:rsidR="0027000A" w:rsidRPr="0027000A" w:rsidRDefault="0027000A" w:rsidP="0027000A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27000A">
              <w:rPr>
                <w:rFonts w:ascii="Tahoma" w:hAnsi="Tahoma" w:cs="Tahoma"/>
                <w:sz w:val="24"/>
                <w:szCs w:val="24"/>
              </w:rPr>
              <w:t xml:space="preserve">See </w:t>
            </w:r>
            <w:proofErr w:type="gramStart"/>
            <w:r w:rsidRPr="0027000A">
              <w:rPr>
                <w:rFonts w:ascii="Tahoma" w:hAnsi="Tahoma" w:cs="Tahoma"/>
                <w:sz w:val="24"/>
                <w:szCs w:val="24"/>
              </w:rPr>
              <w:t xml:space="preserve">Appendix </w:t>
            </w:r>
            <w:r w:rsidR="00D040FC">
              <w:rPr>
                <w:rFonts w:ascii="Tahoma" w:hAnsi="Tahoma" w:cs="Tahoma"/>
                <w:sz w:val="24"/>
                <w:szCs w:val="24"/>
              </w:rPr>
              <w:t xml:space="preserve"> in</w:t>
            </w:r>
            <w:proofErr w:type="gramEnd"/>
            <w:r w:rsidR="00D040FC">
              <w:rPr>
                <w:rFonts w:ascii="Tahoma" w:hAnsi="Tahoma" w:cs="Tahoma"/>
                <w:sz w:val="24"/>
                <w:szCs w:val="24"/>
              </w:rPr>
              <w:t xml:space="preserve"> the learning progression </w:t>
            </w:r>
            <w:r w:rsidRPr="0027000A">
              <w:rPr>
                <w:rFonts w:ascii="Tahoma" w:hAnsi="Tahoma" w:cs="Tahoma"/>
                <w:sz w:val="24"/>
                <w:szCs w:val="24"/>
              </w:rPr>
              <w:t>for examples and further details.</w:t>
            </w:r>
          </w:p>
        </w:tc>
      </w:tr>
    </w:tbl>
    <w:p w:rsidR="00254704" w:rsidRDefault="00254704" w:rsidP="002547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632219" w:rsidRPr="00254704" w:rsidRDefault="00254704" w:rsidP="002547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54704">
        <w:rPr>
          <w:rFonts w:ascii="Tahoma" w:hAnsi="Tahoma" w:cs="Tahoma"/>
          <w:sz w:val="24"/>
          <w:szCs w:val="24"/>
        </w:rPr>
        <w:t>Counting on should be seen as a thinking strategy, not a rote</w:t>
      </w:r>
      <w:r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method. It involves seeing the first addend as embedded in the total,</w:t>
      </w:r>
      <w:r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and it involves a conceptual interplay between counting and the</w:t>
      </w:r>
      <w:r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cardinality in the first addend (shifting from the cardinal meaning of</w:t>
      </w:r>
      <w:r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 xml:space="preserve">the first </w:t>
      </w:r>
      <w:proofErr w:type="spellStart"/>
      <w:r w:rsidRPr="00254704">
        <w:rPr>
          <w:rFonts w:ascii="Tahoma" w:hAnsi="Tahoma" w:cs="Tahoma"/>
          <w:sz w:val="24"/>
          <w:szCs w:val="24"/>
        </w:rPr>
        <w:t>addend</w:t>
      </w:r>
      <w:proofErr w:type="spellEnd"/>
      <w:r w:rsidRPr="00254704">
        <w:rPr>
          <w:rFonts w:ascii="Tahoma" w:hAnsi="Tahoma" w:cs="Tahoma"/>
          <w:sz w:val="24"/>
          <w:szCs w:val="24"/>
        </w:rPr>
        <w:t xml:space="preserve"> to the counting meaning). Finally, there is a level of</w:t>
      </w:r>
      <w:r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abstraction involved in counting on, because students are counting</w:t>
      </w:r>
      <w:r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the words rather than objects. Number words have become objects</w:t>
      </w:r>
      <w:r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to students.</w:t>
      </w:r>
    </w:p>
    <w:p w:rsidR="00254704" w:rsidRPr="00254704" w:rsidRDefault="00254704" w:rsidP="00254704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color w:val="000000"/>
          <w:sz w:val="24"/>
          <w:szCs w:val="24"/>
        </w:rPr>
      </w:pPr>
      <w:r w:rsidRPr="00254704">
        <w:rPr>
          <w:rFonts w:ascii="Tahoma" w:hAnsi="Tahoma" w:cs="Tahoma"/>
          <w:color w:val="000000"/>
          <w:sz w:val="24"/>
          <w:szCs w:val="24"/>
        </w:rPr>
        <w:t>Level 3 methods involve decomposing an addend and composing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it with the other addend to form an equivalent but easier problem.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This relies on properties of operations.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Students do not necessarily have to justify their representations or soluti</w:t>
      </w:r>
      <w:r>
        <w:rPr>
          <w:rFonts w:ascii="Tahoma" w:hAnsi="Tahoma" w:cs="Tahoma"/>
          <w:color w:val="000000"/>
          <w:sz w:val="24"/>
          <w:szCs w:val="24"/>
        </w:rPr>
        <w:t>on using prop</w:t>
      </w:r>
      <w:r w:rsidRPr="00254704">
        <w:rPr>
          <w:rFonts w:ascii="Tahoma" w:hAnsi="Tahoma" w:cs="Tahoma"/>
          <w:color w:val="000000"/>
          <w:sz w:val="24"/>
          <w:szCs w:val="24"/>
        </w:rPr>
        <w:t>erties, but they can begin to learn to recognize these properties in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action and discuss their use after solving.</w:t>
      </w:r>
    </w:p>
    <w:p w:rsidR="00254704" w:rsidRPr="00254704" w:rsidRDefault="00254704" w:rsidP="00254704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color w:val="000000"/>
          <w:sz w:val="24"/>
          <w:szCs w:val="24"/>
        </w:rPr>
      </w:pPr>
      <w:r w:rsidRPr="00254704">
        <w:rPr>
          <w:rFonts w:ascii="Tahoma" w:hAnsi="Tahoma" w:cs="Tahoma"/>
          <w:color w:val="000000"/>
          <w:sz w:val="24"/>
          <w:szCs w:val="24"/>
        </w:rPr>
        <w:t>There are a variety of methods to change to an easier problem.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These draw on addition of three whole numbers.1.OA.2 </w:t>
      </w:r>
      <w:proofErr w:type="gramStart"/>
      <w:r w:rsidRPr="00254704">
        <w:rPr>
          <w:rFonts w:ascii="Tahoma" w:hAnsi="Tahoma" w:cs="Tahoma"/>
          <w:color w:val="000000"/>
          <w:sz w:val="24"/>
          <w:szCs w:val="24"/>
        </w:rPr>
        <w:t>A</w:t>
      </w:r>
      <w:proofErr w:type="gramEnd"/>
      <w:r w:rsidRPr="00254704">
        <w:rPr>
          <w:rFonts w:ascii="Tahoma" w:hAnsi="Tahoma" w:cs="Tahoma"/>
          <w:color w:val="000000"/>
          <w:sz w:val="24"/>
          <w:szCs w:val="24"/>
        </w:rPr>
        <w:t xml:space="preserve"> known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addition or subtraction can be used to solve a related addition or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subtraction by decomposing one addend and composing it with the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other addend. For example, a student can change 8</w:t>
      </w:r>
      <w:r>
        <w:rPr>
          <w:rFonts w:ascii="Tahoma" w:hAnsi="Tahoma" w:cs="Tahoma"/>
          <w:color w:val="000000"/>
          <w:sz w:val="24"/>
          <w:szCs w:val="24"/>
        </w:rPr>
        <w:t xml:space="preserve"> + </w:t>
      </w:r>
      <w:r w:rsidRPr="00254704">
        <w:rPr>
          <w:rFonts w:ascii="Tahoma" w:hAnsi="Tahoma" w:cs="Tahoma"/>
          <w:color w:val="000000"/>
          <w:sz w:val="24"/>
          <w:szCs w:val="24"/>
        </w:rPr>
        <w:t>6 to the easier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10 </w:t>
      </w:r>
      <w:r>
        <w:rPr>
          <w:rFonts w:ascii="Tahoma" w:hAnsi="Tahoma" w:cs="Tahoma"/>
          <w:color w:val="000000"/>
          <w:sz w:val="24"/>
          <w:szCs w:val="24"/>
        </w:rPr>
        <w:t>+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4 by decomposing 6 </w:t>
      </w:r>
      <w:r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2 </w:t>
      </w:r>
      <w:r>
        <w:rPr>
          <w:rFonts w:ascii="Tahoma" w:hAnsi="Tahoma" w:cs="Tahoma"/>
          <w:color w:val="000000"/>
          <w:sz w:val="24"/>
          <w:szCs w:val="24"/>
        </w:rPr>
        <w:t>+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4 and composing the 2 with the 8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to make 10: 8 </w:t>
      </w:r>
      <w:r>
        <w:rPr>
          <w:rFonts w:ascii="Tahoma" w:hAnsi="Tahoma" w:cs="Tahoma"/>
          <w:color w:val="000000"/>
          <w:sz w:val="24"/>
          <w:szCs w:val="24"/>
        </w:rPr>
        <w:t>+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6 </w:t>
      </w:r>
      <w:r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8 </w:t>
      </w:r>
      <w:r>
        <w:rPr>
          <w:rFonts w:ascii="Tahoma" w:hAnsi="Tahoma" w:cs="Tahoma"/>
          <w:color w:val="000000"/>
          <w:sz w:val="24"/>
          <w:szCs w:val="24"/>
        </w:rPr>
        <w:t>+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2 </w:t>
      </w:r>
      <w:r>
        <w:rPr>
          <w:rFonts w:ascii="Tahoma" w:hAnsi="Tahoma" w:cs="Tahoma"/>
          <w:color w:val="000000"/>
          <w:sz w:val="24"/>
          <w:szCs w:val="24"/>
        </w:rPr>
        <w:t>+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4 </w:t>
      </w:r>
      <w:r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10 </w:t>
      </w:r>
      <w:r>
        <w:rPr>
          <w:rFonts w:ascii="Tahoma" w:hAnsi="Tahoma" w:cs="Tahoma"/>
          <w:color w:val="000000"/>
          <w:sz w:val="24"/>
          <w:szCs w:val="24"/>
        </w:rPr>
        <w:t>+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4 </w:t>
      </w:r>
      <w:r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14.</w:t>
      </w:r>
    </w:p>
    <w:p w:rsidR="00254704" w:rsidRPr="00254704" w:rsidRDefault="00254704" w:rsidP="0027000A">
      <w:pPr>
        <w:autoSpaceDE w:val="0"/>
        <w:autoSpaceDN w:val="0"/>
        <w:adjustRightInd w:val="0"/>
        <w:spacing w:after="0" w:line="240" w:lineRule="auto"/>
        <w:ind w:firstLine="720"/>
        <w:rPr>
          <w:rFonts w:ascii="Tahoma" w:hAnsi="Tahoma" w:cs="Tahoma"/>
          <w:color w:val="000000"/>
          <w:sz w:val="24"/>
          <w:szCs w:val="24"/>
        </w:rPr>
      </w:pPr>
      <w:r w:rsidRPr="00254704">
        <w:rPr>
          <w:rFonts w:ascii="Tahoma" w:hAnsi="Tahoma" w:cs="Tahoma"/>
          <w:color w:val="000000"/>
          <w:sz w:val="24"/>
          <w:szCs w:val="24"/>
        </w:rPr>
        <w:t>This method can also be used to subtract by finding an unknown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addend: 14</w:t>
      </w:r>
      <w:r>
        <w:rPr>
          <w:rFonts w:ascii="Tahoma" w:hAnsi="Tahoma" w:cs="Tahoma"/>
          <w:color w:val="000000"/>
          <w:sz w:val="24"/>
          <w:szCs w:val="24"/>
        </w:rPr>
        <w:t xml:space="preserve"> -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8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End"/>
      <w:r>
        <w:rPr>
          <w:rFonts w:ascii="Tahoma" w:hAnsi="Tahoma" w:cs="Tahoma"/>
          <w:color w:val="000000"/>
          <w:sz w:val="24"/>
          <w:szCs w:val="24"/>
        </w:rPr>
        <w:sym w:font="Wingdings" w:char="F06F"/>
      </w:r>
      <w:r w:rsidRPr="00254704">
        <w:rPr>
          <w:rFonts w:ascii="Tahoma" w:hAnsi="Tahoma" w:cs="Tahoma"/>
          <w:color w:val="000000"/>
          <w:sz w:val="24"/>
          <w:szCs w:val="24"/>
        </w:rPr>
        <w:t>, so 8</w:t>
      </w:r>
      <w:r>
        <w:rPr>
          <w:rFonts w:ascii="Tahoma" w:hAnsi="Tahoma" w:cs="Tahoma"/>
          <w:color w:val="000000"/>
          <w:sz w:val="24"/>
          <w:szCs w:val="24"/>
        </w:rPr>
        <w:t xml:space="preserve"> + </w:t>
      </w:r>
      <w:r>
        <w:rPr>
          <w:rFonts w:ascii="Tahoma" w:hAnsi="Tahoma" w:cs="Tahoma"/>
          <w:color w:val="000000"/>
          <w:sz w:val="24"/>
          <w:szCs w:val="24"/>
        </w:rPr>
        <w:sym w:font="Wingdings" w:char="F06F"/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27000A"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14, so 14 </w:t>
      </w:r>
      <w:r w:rsidR="0027000A"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8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+ </w:t>
      </w:r>
      <w:r w:rsidRPr="00254704">
        <w:rPr>
          <w:rFonts w:ascii="Tahoma" w:hAnsi="Tahoma" w:cs="Tahoma"/>
          <w:color w:val="000000"/>
          <w:sz w:val="24"/>
          <w:szCs w:val="24"/>
        </w:rPr>
        <w:t>2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+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4 </w:t>
      </w:r>
      <w:r w:rsidR="0027000A"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8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+ </w:t>
      </w:r>
      <w:r w:rsidRPr="00254704">
        <w:rPr>
          <w:rFonts w:ascii="Tahoma" w:hAnsi="Tahoma" w:cs="Tahoma"/>
          <w:color w:val="000000"/>
          <w:sz w:val="24"/>
          <w:szCs w:val="24"/>
        </w:rPr>
        <w:t>6, that is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14 </w:t>
      </w:r>
      <w:r w:rsidR="0027000A"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8 </w:t>
      </w:r>
      <w:r w:rsidR="0027000A">
        <w:rPr>
          <w:rFonts w:ascii="Tahoma" w:hAnsi="Tahoma" w:cs="Tahoma"/>
          <w:color w:val="000000"/>
          <w:sz w:val="24"/>
          <w:szCs w:val="24"/>
        </w:rPr>
        <w:t>+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6. Students can think as for adding above (stopping when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they reach 14), or they can think of taking 8 from 10, leaving 2 with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the 4, which makes 6. One can also decompose with respect to ten: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13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-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4 </w:t>
      </w:r>
      <w:r w:rsidR="0027000A"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13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– </w:t>
      </w:r>
      <w:r w:rsidRPr="00254704">
        <w:rPr>
          <w:rFonts w:ascii="Tahoma" w:hAnsi="Tahoma" w:cs="Tahoma"/>
          <w:color w:val="000000"/>
          <w:sz w:val="24"/>
          <w:szCs w:val="24"/>
        </w:rPr>
        <w:t>3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-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1 </w:t>
      </w:r>
      <w:r w:rsidR="0027000A"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10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- 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1 </w:t>
      </w:r>
      <w:r w:rsidR="0027000A">
        <w:rPr>
          <w:rFonts w:ascii="Tahoma" w:hAnsi="Tahoma" w:cs="Tahoma"/>
          <w:color w:val="000000"/>
          <w:sz w:val="24"/>
          <w:szCs w:val="24"/>
        </w:rPr>
        <w:t>=</w:t>
      </w:r>
      <w:r w:rsidRPr="00254704">
        <w:rPr>
          <w:rFonts w:ascii="Tahoma" w:hAnsi="Tahoma" w:cs="Tahoma"/>
          <w:color w:val="000000"/>
          <w:sz w:val="24"/>
          <w:szCs w:val="24"/>
        </w:rPr>
        <w:t xml:space="preserve"> 9, but this can be more difficult than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the forward methods.</w:t>
      </w:r>
    </w:p>
    <w:p w:rsidR="0027000A" w:rsidRPr="00254704" w:rsidRDefault="00254704" w:rsidP="002700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54704">
        <w:rPr>
          <w:rFonts w:ascii="Tahoma" w:hAnsi="Tahoma" w:cs="Tahoma"/>
          <w:color w:val="000000"/>
          <w:sz w:val="24"/>
          <w:szCs w:val="24"/>
        </w:rPr>
        <w:t>These make-a-ten methods</w:t>
      </w:r>
      <w:r w:rsidRPr="00254704">
        <w:rPr>
          <w:rFonts w:ascii="Tahoma" w:hAnsi="Tahoma" w:cs="Tahoma"/>
          <w:i/>
          <w:iCs/>
          <w:color w:val="FF0000"/>
          <w:sz w:val="24"/>
          <w:szCs w:val="24"/>
        </w:rPr>
        <w:t xml:space="preserve"> </w:t>
      </w:r>
      <w:r w:rsidRPr="00254704">
        <w:rPr>
          <w:rFonts w:ascii="Tahoma" w:hAnsi="Tahoma" w:cs="Tahoma"/>
          <w:color w:val="000000"/>
          <w:sz w:val="24"/>
          <w:szCs w:val="24"/>
        </w:rPr>
        <w:t>have three prerequisites reaching</w:t>
      </w:r>
      <w:r w:rsidR="0027000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27000A" w:rsidRPr="00254704">
        <w:rPr>
          <w:rFonts w:ascii="Tahoma" w:hAnsi="Tahoma" w:cs="Tahoma"/>
          <w:sz w:val="24"/>
          <w:szCs w:val="24"/>
        </w:rPr>
        <w:t xml:space="preserve">back to Kindergarten: </w:t>
      </w:r>
    </w:p>
    <w:p w:rsidR="0027000A" w:rsidRPr="0027000A" w:rsidRDefault="0027000A" w:rsidP="002700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 w:rsidRPr="0027000A">
        <w:rPr>
          <w:rFonts w:ascii="Tahoma" w:hAnsi="Tahoma" w:cs="Tahoma"/>
          <w:sz w:val="24"/>
          <w:szCs w:val="24"/>
        </w:rPr>
        <w:t>a</w:t>
      </w:r>
      <w:proofErr w:type="gramEnd"/>
      <w:r w:rsidRPr="0027000A">
        <w:rPr>
          <w:rFonts w:ascii="Tahoma" w:hAnsi="Tahoma" w:cs="Tahoma"/>
          <w:sz w:val="24"/>
          <w:szCs w:val="24"/>
        </w:rPr>
        <w:t>. knowing the partner that makes 10 for any number (K.OA.4</w:t>
      </w:r>
      <w:r>
        <w:rPr>
          <w:rFonts w:ascii="Tahoma" w:hAnsi="Tahoma" w:cs="Tahoma"/>
          <w:sz w:val="24"/>
          <w:szCs w:val="24"/>
        </w:rPr>
        <w:t xml:space="preserve"> </w:t>
      </w:r>
      <w:r w:rsidRPr="0027000A">
        <w:rPr>
          <w:rFonts w:ascii="Tahoma" w:hAnsi="Tahoma" w:cs="Tahoma"/>
          <w:sz w:val="24"/>
          <w:szCs w:val="24"/>
        </w:rPr>
        <w:t>sets the stage for this),</w:t>
      </w:r>
    </w:p>
    <w:p w:rsidR="0027000A" w:rsidRPr="0027000A" w:rsidRDefault="0027000A" w:rsidP="002700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 w:rsidRPr="0027000A">
        <w:rPr>
          <w:rFonts w:ascii="Tahoma" w:hAnsi="Tahoma" w:cs="Tahoma"/>
          <w:sz w:val="24"/>
          <w:szCs w:val="24"/>
        </w:rPr>
        <w:lastRenderedPageBreak/>
        <w:t>b</w:t>
      </w:r>
      <w:proofErr w:type="gramEnd"/>
      <w:r w:rsidRPr="0027000A">
        <w:rPr>
          <w:rFonts w:ascii="Tahoma" w:hAnsi="Tahoma" w:cs="Tahoma"/>
          <w:sz w:val="24"/>
          <w:szCs w:val="24"/>
        </w:rPr>
        <w:t>. knowing all decompositions for any number below 10 (K.OA.3</w:t>
      </w:r>
      <w:r>
        <w:rPr>
          <w:rFonts w:ascii="Tahoma" w:hAnsi="Tahoma" w:cs="Tahoma"/>
          <w:sz w:val="24"/>
          <w:szCs w:val="24"/>
        </w:rPr>
        <w:t xml:space="preserve"> </w:t>
      </w:r>
      <w:r w:rsidRPr="0027000A">
        <w:rPr>
          <w:rFonts w:ascii="Tahoma" w:hAnsi="Tahoma" w:cs="Tahoma"/>
          <w:sz w:val="24"/>
          <w:szCs w:val="24"/>
        </w:rPr>
        <w:t>sets the stage for this), and</w:t>
      </w:r>
    </w:p>
    <w:p w:rsidR="0027000A" w:rsidRPr="0027000A" w:rsidRDefault="0027000A" w:rsidP="002700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27000A">
        <w:rPr>
          <w:rFonts w:ascii="Tahoma" w:hAnsi="Tahoma" w:cs="Tahoma"/>
          <w:sz w:val="24"/>
          <w:szCs w:val="24"/>
        </w:rPr>
        <w:t>c</w:t>
      </w:r>
      <w:proofErr w:type="gramEnd"/>
      <w:r w:rsidRPr="0027000A">
        <w:rPr>
          <w:rFonts w:ascii="Tahoma" w:hAnsi="Tahoma" w:cs="Tahoma"/>
          <w:sz w:val="24"/>
          <w:szCs w:val="24"/>
        </w:rPr>
        <w:t xml:space="preserve">. knowing all teen numbers as 10 </w:t>
      </w:r>
      <w:r>
        <w:rPr>
          <w:rFonts w:ascii="Tahoma" w:hAnsi="Tahoma" w:cs="Tahoma"/>
          <w:sz w:val="24"/>
          <w:szCs w:val="24"/>
        </w:rPr>
        <w:t>+</w:t>
      </w:r>
      <w:r w:rsidRPr="0027000A">
        <w:rPr>
          <w:rFonts w:ascii="Tahoma" w:hAnsi="Tahoma" w:cs="Tahoma"/>
          <w:sz w:val="24"/>
          <w:szCs w:val="24"/>
        </w:rPr>
        <w:t xml:space="preserve"> </w:t>
      </w:r>
      <w:r w:rsidRPr="0027000A">
        <w:rPr>
          <w:rFonts w:ascii="Tahoma" w:hAnsi="Tahoma" w:cs="Tahoma"/>
          <w:i/>
          <w:iCs/>
          <w:sz w:val="24"/>
          <w:szCs w:val="24"/>
        </w:rPr>
        <w:t xml:space="preserve">n </w:t>
      </w:r>
      <w:r w:rsidRPr="0027000A">
        <w:rPr>
          <w:rFonts w:ascii="Tahoma" w:hAnsi="Tahoma" w:cs="Tahoma"/>
          <w:sz w:val="24"/>
          <w:szCs w:val="24"/>
        </w:rPr>
        <w:t xml:space="preserve">(e.g., 12 </w:t>
      </w:r>
      <w:r>
        <w:rPr>
          <w:rFonts w:ascii="Tahoma" w:hAnsi="Tahoma" w:cs="Tahoma"/>
          <w:sz w:val="24"/>
          <w:szCs w:val="24"/>
        </w:rPr>
        <w:t>=</w:t>
      </w:r>
      <w:r w:rsidRPr="0027000A">
        <w:rPr>
          <w:rFonts w:ascii="Tahoma" w:hAnsi="Tahoma" w:cs="Tahoma"/>
          <w:sz w:val="24"/>
          <w:szCs w:val="24"/>
        </w:rPr>
        <w:t xml:space="preserve"> 10 </w:t>
      </w:r>
      <w:r>
        <w:rPr>
          <w:rFonts w:ascii="Tahoma" w:hAnsi="Tahoma" w:cs="Tahoma"/>
          <w:sz w:val="24"/>
          <w:szCs w:val="24"/>
        </w:rPr>
        <w:t>+</w:t>
      </w:r>
      <w:r w:rsidRPr="0027000A">
        <w:rPr>
          <w:rFonts w:ascii="Tahoma" w:hAnsi="Tahoma" w:cs="Tahoma"/>
          <w:sz w:val="24"/>
          <w:szCs w:val="24"/>
        </w:rPr>
        <w:t xml:space="preserve"> 2, 15 </w:t>
      </w:r>
      <w:r>
        <w:rPr>
          <w:rFonts w:ascii="Tahoma" w:hAnsi="Tahoma" w:cs="Tahoma"/>
          <w:sz w:val="24"/>
          <w:szCs w:val="24"/>
        </w:rPr>
        <w:t xml:space="preserve">= </w:t>
      </w:r>
      <w:r w:rsidRPr="0027000A">
        <w:rPr>
          <w:rFonts w:ascii="Tahoma" w:hAnsi="Tahoma" w:cs="Tahoma"/>
          <w:sz w:val="24"/>
          <w:szCs w:val="24"/>
        </w:rPr>
        <w:t xml:space="preserve">10 </w:t>
      </w:r>
      <w:r>
        <w:rPr>
          <w:rFonts w:ascii="Tahoma" w:hAnsi="Tahoma" w:cs="Tahoma"/>
          <w:sz w:val="24"/>
          <w:szCs w:val="24"/>
        </w:rPr>
        <w:t>+</w:t>
      </w:r>
      <w:r w:rsidRPr="0027000A">
        <w:rPr>
          <w:rFonts w:ascii="Tahoma" w:hAnsi="Tahoma" w:cs="Tahoma"/>
          <w:sz w:val="24"/>
          <w:szCs w:val="24"/>
        </w:rPr>
        <w:t xml:space="preserve"> 5, see K.NBT.1 and 1.NBT.2b).</w:t>
      </w:r>
    </w:p>
    <w:p w:rsidR="0027000A" w:rsidRPr="0027000A" w:rsidRDefault="0027000A" w:rsidP="002547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7000A" w:rsidRDefault="0027000A" w:rsidP="002547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54704" w:rsidRPr="00254704" w:rsidRDefault="00254704" w:rsidP="002547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54704">
        <w:rPr>
          <w:rFonts w:ascii="Tahoma" w:hAnsi="Tahoma" w:cs="Tahoma"/>
          <w:sz w:val="24"/>
          <w:szCs w:val="24"/>
        </w:rPr>
        <w:t xml:space="preserve">The word </w:t>
      </w:r>
      <w:r w:rsidRPr="00254704">
        <w:rPr>
          <w:rFonts w:ascii="Tahoma" w:hAnsi="Tahoma" w:cs="Tahoma"/>
          <w:i/>
          <w:iCs/>
          <w:sz w:val="24"/>
          <w:szCs w:val="24"/>
        </w:rPr>
        <w:t xml:space="preserve">fluent </w:t>
      </w:r>
      <w:r w:rsidRPr="00254704">
        <w:rPr>
          <w:rFonts w:ascii="Tahoma" w:hAnsi="Tahoma" w:cs="Tahoma"/>
          <w:sz w:val="24"/>
          <w:szCs w:val="24"/>
        </w:rPr>
        <w:t>is used in the Standards to mean “fast and accurate.”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Fluency in each grade involves a mixture of just knowing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some answers, knowing some answers from patterns (e.g., “adding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0 yields the same number”), and knowing some answers from the</w:t>
      </w:r>
    </w:p>
    <w:p w:rsidR="00254704" w:rsidRPr="00254704" w:rsidRDefault="00254704" w:rsidP="0027000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 w:rsidRPr="00254704">
        <w:rPr>
          <w:rFonts w:ascii="Tahoma" w:hAnsi="Tahoma" w:cs="Tahoma"/>
          <w:sz w:val="24"/>
          <w:szCs w:val="24"/>
        </w:rPr>
        <w:t>use</w:t>
      </w:r>
      <w:proofErr w:type="gramEnd"/>
      <w:r w:rsidRPr="00254704">
        <w:rPr>
          <w:rFonts w:ascii="Tahoma" w:hAnsi="Tahoma" w:cs="Tahoma"/>
          <w:sz w:val="24"/>
          <w:szCs w:val="24"/>
        </w:rPr>
        <w:t xml:space="preserve"> of strategies. It is important to push sensitively and encouragingly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toward fluency of the designated numbers at each grade level,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recognizing that fluency will be a mixture of these kinds of thinking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which may differ across students. The extensive work relating addition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and subtraction means that subtraction can frequently be solved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by thinking of the related addition, especially for smaller numbers.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It is also important that these pat</w:t>
      </w:r>
      <w:r w:rsidR="0027000A">
        <w:rPr>
          <w:rFonts w:ascii="Tahoma" w:hAnsi="Tahoma" w:cs="Tahoma"/>
          <w:sz w:val="24"/>
          <w:szCs w:val="24"/>
        </w:rPr>
        <w:t>terns, strategies and decomposi</w:t>
      </w:r>
      <w:r w:rsidRPr="00254704">
        <w:rPr>
          <w:rFonts w:ascii="Tahoma" w:hAnsi="Tahoma" w:cs="Tahoma"/>
          <w:sz w:val="24"/>
          <w:szCs w:val="24"/>
        </w:rPr>
        <w:t>tions still be available in Grade 3 for use in multiplying and dividing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and in distinguishing adding and subtracting from multiplying and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dividing. So the important press toward fluency should also allow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students to fall back on earlier strategies when needed. By the end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of the K–2 grade span, students have sufficient experience with addition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and subtraction to know single-digit sums from memory</w:t>
      </w:r>
      <w:proofErr w:type="gramStart"/>
      <w:r w:rsidRPr="00254704">
        <w:rPr>
          <w:rFonts w:ascii="Tahoma" w:hAnsi="Tahoma" w:cs="Tahoma"/>
          <w:sz w:val="24"/>
          <w:szCs w:val="24"/>
        </w:rPr>
        <w:t>;2.OA.2</w:t>
      </w:r>
      <w:proofErr w:type="gramEnd"/>
      <w:r w:rsidR="0027000A">
        <w:rPr>
          <w:rFonts w:ascii="Tahoma" w:hAnsi="Tahoma" w:cs="Tahoma"/>
          <w:sz w:val="24"/>
          <w:szCs w:val="24"/>
        </w:rPr>
        <w:t xml:space="preserve"> as should be clear from the foregoing, this is not a matter of instill</w:t>
      </w:r>
      <w:r w:rsidRPr="00254704">
        <w:rPr>
          <w:rFonts w:ascii="Tahoma" w:hAnsi="Tahoma" w:cs="Tahoma"/>
          <w:sz w:val="24"/>
          <w:szCs w:val="24"/>
        </w:rPr>
        <w:t>ing facts divorced from their meanings, but rather as an outcome of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a multi-year process that heavily involves the interplay of practice</w:t>
      </w:r>
      <w:r w:rsidR="0027000A">
        <w:rPr>
          <w:rFonts w:ascii="Tahoma" w:hAnsi="Tahoma" w:cs="Tahoma"/>
          <w:sz w:val="24"/>
          <w:szCs w:val="24"/>
        </w:rPr>
        <w:t xml:space="preserve"> </w:t>
      </w:r>
      <w:r w:rsidRPr="00254704">
        <w:rPr>
          <w:rFonts w:ascii="Tahoma" w:hAnsi="Tahoma" w:cs="Tahoma"/>
          <w:sz w:val="24"/>
          <w:szCs w:val="24"/>
        </w:rPr>
        <w:t>and reasoning.</w:t>
      </w:r>
    </w:p>
    <w:sectPr w:rsidR="00254704" w:rsidRPr="00254704" w:rsidSect="00254704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704"/>
    <w:rsid w:val="00254704"/>
    <w:rsid w:val="0027000A"/>
    <w:rsid w:val="00274B93"/>
    <w:rsid w:val="00632219"/>
    <w:rsid w:val="00AD5238"/>
    <w:rsid w:val="00D0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2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2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3</cp:revision>
  <cp:lastPrinted>2013-06-24T17:36:00Z</cp:lastPrinted>
  <dcterms:created xsi:type="dcterms:W3CDTF">2013-06-24T17:12:00Z</dcterms:created>
  <dcterms:modified xsi:type="dcterms:W3CDTF">2013-06-24T17:36:00Z</dcterms:modified>
</cp:coreProperties>
</file>